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4498" w14:textId="77777777" w:rsidR="00633B94" w:rsidRPr="00E63608" w:rsidRDefault="00D30BE9" w:rsidP="00633B94">
      <w:pPr>
        <w:pStyle w:val="Ttulo1"/>
        <w:spacing w:before="69"/>
        <w:ind w:left="2437"/>
        <w:rPr>
          <w:rFonts w:asciiTheme="minorHAnsi" w:hAnsiTheme="minorHAnsi" w:cstheme="minorHAnsi"/>
          <w:sz w:val="22"/>
          <w:szCs w:val="24"/>
          <w:u w:val="none"/>
          <w:lang w:val="de-DE"/>
        </w:rPr>
      </w:pPr>
      <w:r>
        <w:rPr>
          <w:rFonts w:asciiTheme="minorHAnsi" w:hAnsiTheme="minorHAnsi" w:cstheme="minorHAnsi"/>
          <w:sz w:val="22"/>
          <w:szCs w:val="24"/>
          <w:u w:val="thick"/>
          <w:lang w:val="de-DE"/>
        </w:rPr>
        <w:t>AUSÜBUNG DES ZUGANGSRECHTS</w:t>
      </w:r>
    </w:p>
    <w:p w14:paraId="5DD97D11" w14:textId="77777777" w:rsidR="00633B94" w:rsidRPr="00E63608" w:rsidRDefault="00633B94" w:rsidP="00633B94">
      <w:pPr>
        <w:pStyle w:val="Textoindependiente"/>
        <w:ind w:left="0"/>
        <w:rPr>
          <w:rFonts w:asciiTheme="minorHAnsi" w:hAnsiTheme="minorHAnsi" w:cstheme="minorHAnsi"/>
          <w:b/>
          <w:sz w:val="22"/>
          <w:szCs w:val="24"/>
          <w:lang w:val="de-DE"/>
        </w:rPr>
      </w:pPr>
    </w:p>
    <w:p w14:paraId="7B9FED0F" w14:textId="77777777" w:rsidR="00633B94" w:rsidRPr="00E63608" w:rsidRDefault="00633B94" w:rsidP="00633B94">
      <w:pPr>
        <w:pStyle w:val="Textoindependiente"/>
        <w:spacing w:before="2"/>
        <w:ind w:left="0"/>
        <w:rPr>
          <w:rFonts w:asciiTheme="minorHAnsi" w:hAnsiTheme="minorHAnsi" w:cstheme="minorHAnsi"/>
          <w:b/>
          <w:sz w:val="22"/>
          <w:szCs w:val="24"/>
          <w:lang w:val="de-DE"/>
        </w:rPr>
      </w:pPr>
    </w:p>
    <w:p w14:paraId="41564A44" w14:textId="77777777" w:rsidR="00633B94" w:rsidRPr="00E63608" w:rsidRDefault="003949F3" w:rsidP="00633B94">
      <w:pPr>
        <w:ind w:left="102"/>
        <w:rPr>
          <w:rFonts w:asciiTheme="minorHAnsi" w:hAnsiTheme="minorHAnsi" w:cstheme="minorHAnsi"/>
          <w:b/>
          <w:sz w:val="20"/>
          <w:szCs w:val="24"/>
          <w:u w:val="thick"/>
          <w:lang w:val="de-DE"/>
        </w:rPr>
      </w:pPr>
      <w:r>
        <w:rPr>
          <w:rFonts w:asciiTheme="minorHAnsi" w:hAnsiTheme="minorHAnsi" w:cstheme="minorHAnsi"/>
          <w:b/>
          <w:sz w:val="20"/>
          <w:szCs w:val="24"/>
          <w:u w:val="thick"/>
          <w:lang w:val="de-DE"/>
        </w:rPr>
        <w:t>VERANTWORTLICH FÜR DIE DATENVERARBEITUNG</w:t>
      </w:r>
    </w:p>
    <w:p w14:paraId="266BE93F" w14:textId="77777777" w:rsidR="00633B94" w:rsidRPr="00E63608" w:rsidRDefault="00633B94" w:rsidP="00633B94">
      <w:pPr>
        <w:ind w:left="102"/>
        <w:rPr>
          <w:rFonts w:asciiTheme="minorHAnsi" w:hAnsiTheme="minorHAnsi" w:cstheme="minorHAnsi"/>
          <w:b/>
          <w:sz w:val="20"/>
          <w:szCs w:val="24"/>
          <w:lang w:val="de-DE"/>
        </w:rPr>
      </w:pPr>
    </w:p>
    <w:tbl>
      <w:tblPr>
        <w:tblStyle w:val="Tablaconcuadrcula"/>
        <w:tblW w:w="0" w:type="auto"/>
        <w:tblInd w:w="120" w:type="dxa"/>
        <w:tblLook w:val="04A0" w:firstRow="1" w:lastRow="0" w:firstColumn="1" w:lastColumn="0" w:noHBand="0" w:noVBand="1"/>
      </w:tblPr>
      <w:tblGrid>
        <w:gridCol w:w="2093"/>
        <w:gridCol w:w="6281"/>
      </w:tblGrid>
      <w:tr w:rsidR="00633B94" w:rsidRPr="009C09E9" w14:paraId="5088A964" w14:textId="77777777" w:rsidTr="00975C83">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DFE7DC" w14:textId="77777777" w:rsidR="00633B94" w:rsidRPr="00B41BF6" w:rsidRDefault="00910178" w:rsidP="00975C83">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Unternehmen</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6CCEB1D2" w14:textId="77777777" w:rsidR="00633B94" w:rsidRPr="00B41BF6" w:rsidRDefault="00633B94" w:rsidP="00975C83">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DCIP CONSULTING SOLUTIONS, S.L.</w:t>
            </w:r>
          </w:p>
        </w:tc>
      </w:tr>
      <w:tr w:rsidR="00633B94" w14:paraId="1D340B07" w14:textId="77777777" w:rsidTr="00975C83">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754F2" w14:textId="77777777" w:rsidR="00633B94" w:rsidRPr="00B41BF6" w:rsidRDefault="00633B94" w:rsidP="00975C83">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50E285CE" w14:textId="77777777" w:rsidR="00633B94" w:rsidRPr="00B41BF6" w:rsidRDefault="00633B94" w:rsidP="00975C83">
            <w:pPr>
              <w:pStyle w:val="Textoindependiente"/>
              <w:jc w:val="both"/>
              <w:rPr>
                <w:rFonts w:asciiTheme="minorHAnsi" w:hAnsiTheme="minorHAnsi" w:cstheme="minorHAnsi"/>
                <w:color w:val="000000" w:themeColor="text1"/>
                <w:szCs w:val="24"/>
              </w:rPr>
            </w:pPr>
            <w:r w:rsidRPr="00B41BF6">
              <w:rPr>
                <w:rFonts w:asciiTheme="minorHAnsi" w:hAnsiTheme="minorHAnsi" w:cstheme="minorHAnsi"/>
                <w:color w:val="000000" w:themeColor="text1"/>
                <w:szCs w:val="24"/>
              </w:rPr>
              <w:t>B53853461</w:t>
            </w:r>
          </w:p>
        </w:tc>
      </w:tr>
      <w:tr w:rsidR="00633B94" w14:paraId="60B537B4" w14:textId="77777777" w:rsidTr="00975C83">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7C130" w14:textId="77777777" w:rsidR="00633B94" w:rsidRPr="00B41BF6" w:rsidRDefault="00910178" w:rsidP="00975C83">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Postanschrift</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08DB50BE" w14:textId="6F68CCFA" w:rsidR="00633B94" w:rsidRPr="009C09E9" w:rsidRDefault="00633B94" w:rsidP="00975C83">
            <w:pPr>
              <w:pStyle w:val="Textoindependiente"/>
              <w:jc w:val="both"/>
              <w:rPr>
                <w:rFonts w:asciiTheme="minorHAnsi" w:hAnsiTheme="minorHAnsi" w:cstheme="minorHAnsi"/>
                <w:color w:val="000000" w:themeColor="text1"/>
                <w:szCs w:val="24"/>
                <w:lang w:val="es-ES"/>
              </w:rPr>
            </w:pPr>
            <w:r w:rsidRPr="009C09E9">
              <w:rPr>
                <w:rFonts w:asciiTheme="minorHAnsi" w:hAnsiTheme="minorHAnsi" w:cstheme="minorHAnsi"/>
                <w:color w:val="000000" w:themeColor="text1"/>
                <w:szCs w:val="24"/>
                <w:lang w:val="es-ES"/>
              </w:rPr>
              <w:t xml:space="preserve">C/ </w:t>
            </w:r>
            <w:proofErr w:type="spellStart"/>
            <w:r w:rsidR="009C09E9">
              <w:rPr>
                <w:rFonts w:asciiTheme="minorHAnsi" w:hAnsiTheme="minorHAnsi" w:cstheme="minorHAnsi"/>
                <w:color w:val="000000" w:themeColor="text1"/>
                <w:szCs w:val="24"/>
                <w:lang w:val="es-ES"/>
              </w:rPr>
              <w:t>Barraix</w:t>
            </w:r>
            <w:proofErr w:type="spellEnd"/>
            <w:r w:rsidR="009C09E9">
              <w:rPr>
                <w:rFonts w:asciiTheme="minorHAnsi" w:hAnsiTheme="minorHAnsi" w:cstheme="minorHAnsi"/>
                <w:color w:val="000000" w:themeColor="text1"/>
                <w:szCs w:val="24"/>
                <w:lang w:val="es-ES"/>
              </w:rPr>
              <w:t xml:space="preserve"> No 31</w:t>
            </w:r>
            <w:r w:rsidRPr="009C09E9">
              <w:rPr>
                <w:rFonts w:asciiTheme="minorHAnsi" w:hAnsiTheme="minorHAnsi" w:cstheme="minorHAnsi"/>
                <w:color w:val="000000" w:themeColor="text1"/>
                <w:szCs w:val="24"/>
                <w:lang w:val="es-ES"/>
              </w:rPr>
              <w:t xml:space="preserve"> , CP 460</w:t>
            </w:r>
            <w:r w:rsidR="009C09E9">
              <w:rPr>
                <w:rFonts w:asciiTheme="minorHAnsi" w:hAnsiTheme="minorHAnsi" w:cstheme="minorHAnsi"/>
                <w:color w:val="000000" w:themeColor="text1"/>
                <w:szCs w:val="24"/>
                <w:lang w:val="es-ES"/>
              </w:rPr>
              <w:t>15</w:t>
            </w:r>
            <w:r w:rsidRPr="009C09E9">
              <w:rPr>
                <w:rFonts w:asciiTheme="minorHAnsi" w:hAnsiTheme="minorHAnsi" w:cstheme="minorHAnsi"/>
                <w:color w:val="000000" w:themeColor="text1"/>
                <w:szCs w:val="24"/>
                <w:lang w:val="es-ES"/>
              </w:rPr>
              <w:t>, Valencia (Valencia)</w:t>
            </w:r>
          </w:p>
        </w:tc>
      </w:tr>
      <w:tr w:rsidR="00633B94" w14:paraId="5B675D1F" w14:textId="77777777" w:rsidTr="00975C83">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6D473" w14:textId="77777777" w:rsidR="00633B94" w:rsidRPr="00B41BF6" w:rsidRDefault="00910178" w:rsidP="00975C83">
            <w:pPr>
              <w:pStyle w:val="Textoindependiente"/>
              <w:jc w:val="both"/>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Telefon</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23B11460" w14:textId="77777777" w:rsidR="00633B94" w:rsidRPr="00B41BF6" w:rsidRDefault="008848AB" w:rsidP="00975C83">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+34 </w:t>
            </w:r>
            <w:r w:rsidR="00633B94" w:rsidRPr="00B41BF6">
              <w:rPr>
                <w:rFonts w:asciiTheme="minorHAnsi" w:hAnsiTheme="minorHAnsi" w:cstheme="minorHAnsi"/>
                <w:color w:val="000000" w:themeColor="text1"/>
                <w:szCs w:val="24"/>
              </w:rPr>
              <w:t>963 49 89 49</w:t>
            </w:r>
          </w:p>
        </w:tc>
      </w:tr>
      <w:tr w:rsidR="00633B94" w14:paraId="07FDE6DD" w14:textId="77777777" w:rsidTr="00975C83">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C5B95" w14:textId="77777777" w:rsidR="00633B94" w:rsidRPr="00B41BF6" w:rsidRDefault="00910178" w:rsidP="00975C83">
            <w:pPr>
              <w:pStyle w:val="Textoindependiente"/>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E-Mail-</w:t>
            </w:r>
            <w:proofErr w:type="spellStart"/>
            <w:r>
              <w:rPr>
                <w:rFonts w:asciiTheme="minorHAnsi" w:hAnsiTheme="minorHAnsi" w:cstheme="minorHAnsi"/>
                <w:color w:val="000000" w:themeColor="text1"/>
                <w:szCs w:val="24"/>
              </w:rPr>
              <w:t>Adresse</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03023D7F" w14:textId="77777777" w:rsidR="00633B94" w:rsidRPr="00B41BF6" w:rsidRDefault="009C09E9" w:rsidP="00975C83">
            <w:pPr>
              <w:pStyle w:val="Textoindependiente"/>
              <w:jc w:val="both"/>
              <w:rPr>
                <w:rFonts w:asciiTheme="minorHAnsi" w:hAnsiTheme="minorHAnsi" w:cstheme="minorHAnsi"/>
                <w:color w:val="000000" w:themeColor="text1"/>
                <w:szCs w:val="24"/>
              </w:rPr>
            </w:pPr>
            <w:hyperlink r:id="rId5" w:history="1">
              <w:r w:rsidR="00633B94" w:rsidRPr="00B41BF6">
                <w:rPr>
                  <w:rFonts w:asciiTheme="minorHAnsi" w:hAnsiTheme="minorHAnsi" w:cstheme="minorHAnsi"/>
                  <w:color w:val="000000" w:themeColor="text1"/>
                  <w:szCs w:val="24"/>
                </w:rPr>
                <w:t xml:space="preserve">info@dcip.es </w:t>
              </w:r>
            </w:hyperlink>
          </w:p>
        </w:tc>
      </w:tr>
    </w:tbl>
    <w:p w14:paraId="328E68D5" w14:textId="77777777" w:rsidR="00633B94" w:rsidRPr="00053CE2" w:rsidRDefault="00633B94" w:rsidP="00633B94">
      <w:pPr>
        <w:pStyle w:val="Textoindependiente"/>
        <w:ind w:left="0"/>
        <w:rPr>
          <w:rFonts w:asciiTheme="minorHAnsi" w:hAnsiTheme="minorHAnsi" w:cstheme="minorHAnsi"/>
          <w:szCs w:val="24"/>
        </w:rPr>
      </w:pPr>
    </w:p>
    <w:p w14:paraId="1C5874DC" w14:textId="77777777" w:rsidR="00633B94" w:rsidRPr="00053CE2" w:rsidRDefault="00633B94" w:rsidP="00633B94">
      <w:pPr>
        <w:pStyle w:val="Textoindependiente"/>
        <w:spacing w:before="11"/>
        <w:ind w:left="0"/>
        <w:rPr>
          <w:rFonts w:asciiTheme="minorHAnsi" w:hAnsiTheme="minorHAnsi" w:cstheme="minorHAnsi"/>
          <w:szCs w:val="24"/>
        </w:rPr>
      </w:pPr>
    </w:p>
    <w:p w14:paraId="0887DD13" w14:textId="77777777" w:rsidR="00633B94" w:rsidRPr="00053CE2" w:rsidRDefault="00E63608" w:rsidP="00633B94">
      <w:pPr>
        <w:pStyle w:val="Ttulo1"/>
        <w:rPr>
          <w:rFonts w:asciiTheme="minorHAnsi" w:hAnsiTheme="minorHAnsi" w:cstheme="minorHAnsi"/>
          <w:szCs w:val="24"/>
          <w:u w:val="none"/>
        </w:rPr>
      </w:pPr>
      <w:r>
        <w:rPr>
          <w:rFonts w:asciiTheme="minorHAnsi" w:hAnsiTheme="minorHAnsi" w:cstheme="minorHAnsi"/>
          <w:szCs w:val="24"/>
          <w:u w:val="thick"/>
        </w:rPr>
        <w:t>BETROFFENE</w:t>
      </w:r>
      <w:r w:rsidR="00D30BE9">
        <w:rPr>
          <w:rFonts w:asciiTheme="minorHAnsi" w:hAnsiTheme="minorHAnsi" w:cstheme="minorHAnsi"/>
          <w:szCs w:val="24"/>
          <w:u w:val="thick"/>
        </w:rPr>
        <w:t xml:space="preserve"> PERSON</w:t>
      </w:r>
      <w:r>
        <w:rPr>
          <w:rFonts w:asciiTheme="minorHAnsi" w:hAnsiTheme="minorHAnsi" w:cstheme="minorHAnsi"/>
          <w:szCs w:val="24"/>
          <w:u w:val="thick"/>
        </w:rPr>
        <w:t xml:space="preserve"> ODER GESETZLICHER VERTRETER</w:t>
      </w:r>
    </w:p>
    <w:p w14:paraId="5F38E61F" w14:textId="77777777" w:rsidR="00633B94" w:rsidRPr="00053CE2" w:rsidRDefault="00633B94" w:rsidP="00633B94">
      <w:pPr>
        <w:pStyle w:val="Textoindependiente"/>
        <w:ind w:left="0"/>
        <w:rPr>
          <w:rFonts w:asciiTheme="minorHAnsi" w:hAnsiTheme="minorHAnsi" w:cstheme="minorHAnsi"/>
          <w:b/>
          <w:szCs w:val="24"/>
        </w:rPr>
      </w:pPr>
    </w:p>
    <w:p w14:paraId="24E12F02" w14:textId="77777777" w:rsidR="00633B94" w:rsidRPr="00910178" w:rsidRDefault="00910178" w:rsidP="00910178">
      <w:pPr>
        <w:pStyle w:val="Textoindependiente"/>
        <w:tabs>
          <w:tab w:val="left" w:leader="dot" w:pos="6657"/>
        </w:tabs>
        <w:jc w:val="both"/>
        <w:rPr>
          <w:rFonts w:asciiTheme="minorHAnsi" w:hAnsiTheme="minorHAnsi" w:cstheme="minorHAnsi"/>
          <w:color w:val="000000" w:themeColor="text1"/>
          <w:szCs w:val="24"/>
          <w:lang w:val="de-DE"/>
        </w:rPr>
      </w:pPr>
      <w:bookmarkStart w:id="0" w:name="_Hlk16676840"/>
      <w:r w:rsidRPr="00910178">
        <w:rPr>
          <w:rFonts w:asciiTheme="minorHAnsi" w:hAnsiTheme="minorHAnsi" w:cstheme="minorHAnsi"/>
          <w:color w:val="000000" w:themeColor="text1"/>
          <w:szCs w:val="24"/>
          <w:lang w:val="de-DE"/>
        </w:rPr>
        <w:t>Herr</w:t>
      </w:r>
      <w:r w:rsidR="00633B94" w:rsidRPr="00910178">
        <w:rPr>
          <w:rFonts w:asciiTheme="minorHAnsi" w:hAnsiTheme="minorHAnsi" w:cstheme="minorHAnsi"/>
          <w:color w:val="000000" w:themeColor="text1"/>
          <w:szCs w:val="24"/>
          <w:lang w:val="de-DE"/>
        </w:rPr>
        <w:t>/</w:t>
      </w:r>
      <w:r w:rsidR="00633B94" w:rsidRPr="00910178">
        <w:rPr>
          <w:rFonts w:asciiTheme="minorHAnsi" w:hAnsiTheme="minorHAnsi" w:cstheme="minorHAnsi"/>
          <w:color w:val="000000" w:themeColor="text1"/>
          <w:spacing w:val="15"/>
          <w:szCs w:val="24"/>
          <w:lang w:val="de-DE"/>
        </w:rPr>
        <w:t xml:space="preserve"> </w:t>
      </w:r>
      <w:r w:rsidRPr="00910178">
        <w:rPr>
          <w:rFonts w:asciiTheme="minorHAnsi" w:hAnsiTheme="minorHAnsi" w:cstheme="minorHAnsi"/>
          <w:color w:val="000000" w:themeColor="text1"/>
          <w:szCs w:val="24"/>
          <w:lang w:val="de-DE"/>
        </w:rPr>
        <w:t>Frau</w:t>
      </w:r>
      <w:r w:rsidR="00633B94" w:rsidRPr="00910178">
        <w:rPr>
          <w:rFonts w:asciiTheme="minorHAnsi" w:hAnsiTheme="minorHAnsi" w:cstheme="minorHAnsi"/>
          <w:color w:val="000000" w:themeColor="text1"/>
          <w:szCs w:val="24"/>
          <w:lang w:val="de-DE"/>
        </w:rPr>
        <w:t>……………………………………………………………………………………………………………,</w:t>
      </w:r>
      <w:r w:rsidRPr="00910178">
        <w:rPr>
          <w:rFonts w:asciiTheme="minorHAnsi" w:hAnsiTheme="minorHAnsi" w:cstheme="minorHAnsi"/>
          <w:color w:val="000000" w:themeColor="text1"/>
          <w:szCs w:val="24"/>
          <w:lang w:val="de-DE"/>
        </w:rPr>
        <w:t xml:space="preserve"> volljährig</w:t>
      </w:r>
      <w:r w:rsidR="00633B94" w:rsidRPr="00910178">
        <w:rPr>
          <w:rFonts w:asciiTheme="minorHAnsi" w:hAnsiTheme="minorHAnsi" w:cstheme="minorHAnsi"/>
          <w:color w:val="000000" w:themeColor="text1"/>
          <w:szCs w:val="24"/>
          <w:lang w:val="de-DE"/>
        </w:rPr>
        <w:t>,</w:t>
      </w:r>
      <w:r w:rsidR="00633B94" w:rsidRPr="00910178">
        <w:rPr>
          <w:rFonts w:asciiTheme="minorHAnsi" w:hAnsiTheme="minorHAnsi" w:cstheme="minorHAnsi"/>
          <w:color w:val="000000" w:themeColor="text1"/>
          <w:spacing w:val="10"/>
          <w:szCs w:val="24"/>
          <w:lang w:val="de-DE"/>
        </w:rPr>
        <w:t xml:space="preserve"> </w:t>
      </w:r>
      <w:r>
        <w:rPr>
          <w:rFonts w:asciiTheme="minorHAnsi" w:hAnsiTheme="minorHAnsi" w:cstheme="minorHAnsi"/>
          <w:color w:val="000000" w:themeColor="text1"/>
          <w:szCs w:val="24"/>
          <w:lang w:val="de-DE"/>
        </w:rPr>
        <w:t>wohnhaft</w:t>
      </w:r>
      <w:r w:rsidR="00633B94" w:rsidRPr="00910178">
        <w:rPr>
          <w:rFonts w:asciiTheme="minorHAnsi" w:hAnsiTheme="minorHAnsi" w:cstheme="minorHAnsi"/>
          <w:color w:val="000000" w:themeColor="text1"/>
          <w:szCs w:val="24"/>
          <w:lang w:val="de-DE"/>
        </w:rPr>
        <w:t xml:space="preserve">    </w:t>
      </w:r>
      <w:r>
        <w:rPr>
          <w:rFonts w:asciiTheme="minorHAnsi" w:hAnsiTheme="minorHAnsi" w:cstheme="minorHAnsi"/>
          <w:color w:val="000000" w:themeColor="text1"/>
          <w:szCs w:val="24"/>
          <w:lang w:val="de-DE"/>
        </w:rPr>
        <w:t>in</w:t>
      </w:r>
      <w:r w:rsidR="00633B94" w:rsidRPr="00910178">
        <w:rPr>
          <w:rFonts w:asciiTheme="minorHAnsi" w:hAnsiTheme="minorHAnsi" w:cstheme="minorHAnsi"/>
          <w:color w:val="000000" w:themeColor="text1"/>
          <w:szCs w:val="24"/>
          <w:lang w:val="de-DE"/>
        </w:rPr>
        <w:t xml:space="preserve">   ...................................................................................................................................    </w:t>
      </w:r>
      <w:r w:rsidRPr="00910178">
        <w:rPr>
          <w:rFonts w:asciiTheme="minorHAnsi" w:hAnsiTheme="minorHAnsi" w:cstheme="minorHAnsi"/>
          <w:color w:val="000000" w:themeColor="text1"/>
          <w:szCs w:val="24"/>
          <w:lang w:val="de-DE"/>
        </w:rPr>
        <w:t>PLZ/</w:t>
      </w:r>
      <w:r w:rsidR="00633B94" w:rsidRPr="00910178">
        <w:rPr>
          <w:rFonts w:asciiTheme="minorHAnsi" w:hAnsiTheme="minorHAnsi" w:cstheme="minorHAnsi"/>
          <w:color w:val="000000" w:themeColor="text1"/>
          <w:szCs w:val="24"/>
          <w:lang w:val="de-DE"/>
        </w:rPr>
        <w:t xml:space="preserve">   ...........................................   </w:t>
      </w:r>
      <w:r w:rsidRPr="00910178">
        <w:rPr>
          <w:rFonts w:asciiTheme="minorHAnsi" w:hAnsiTheme="minorHAnsi" w:cstheme="minorHAnsi"/>
          <w:color w:val="000000" w:themeColor="text1"/>
          <w:szCs w:val="24"/>
          <w:lang w:val="de-DE"/>
        </w:rPr>
        <w:t>Wohnort</w:t>
      </w:r>
      <w:r w:rsidR="00633B94" w:rsidRPr="00910178">
        <w:rPr>
          <w:rFonts w:asciiTheme="minorHAnsi" w:hAnsiTheme="minorHAnsi" w:cstheme="minorHAnsi"/>
          <w:color w:val="000000" w:themeColor="text1"/>
          <w:szCs w:val="24"/>
          <w:lang w:val="de-DE"/>
        </w:rPr>
        <w:t xml:space="preserve">   ..........................................   </w:t>
      </w:r>
      <w:r w:rsidRPr="00910178">
        <w:rPr>
          <w:rFonts w:asciiTheme="minorHAnsi" w:hAnsiTheme="minorHAnsi" w:cstheme="minorHAnsi"/>
          <w:color w:val="000000" w:themeColor="text1"/>
          <w:szCs w:val="24"/>
          <w:lang w:val="de-DE"/>
        </w:rPr>
        <w:t>Landkreis</w:t>
      </w:r>
      <w:r w:rsidR="00633B94" w:rsidRPr="00910178">
        <w:rPr>
          <w:rFonts w:asciiTheme="minorHAnsi" w:hAnsiTheme="minorHAnsi" w:cstheme="minorHAnsi"/>
          <w:color w:val="000000" w:themeColor="text1"/>
          <w:szCs w:val="24"/>
          <w:lang w:val="de-DE"/>
        </w:rPr>
        <w:t xml:space="preserve">.  </w:t>
      </w:r>
      <w:r w:rsidR="00633B94" w:rsidRPr="00910178">
        <w:rPr>
          <w:rFonts w:asciiTheme="minorHAnsi" w:hAnsiTheme="minorHAnsi" w:cstheme="minorHAnsi"/>
          <w:color w:val="000000" w:themeColor="text1"/>
          <w:spacing w:val="27"/>
          <w:szCs w:val="24"/>
          <w:lang w:val="de-DE"/>
        </w:rPr>
        <w:t xml:space="preserve"> </w:t>
      </w:r>
      <w:r w:rsidR="00633B94" w:rsidRPr="00910178">
        <w:rPr>
          <w:rFonts w:asciiTheme="minorHAnsi" w:hAnsiTheme="minorHAnsi" w:cstheme="minorHAnsi"/>
          <w:color w:val="000000" w:themeColor="text1"/>
          <w:szCs w:val="24"/>
          <w:lang w:val="de-DE"/>
        </w:rPr>
        <w:t xml:space="preserve">............... </w:t>
      </w:r>
      <w:r w:rsidRPr="00E63608">
        <w:rPr>
          <w:rFonts w:asciiTheme="minorHAnsi" w:hAnsiTheme="minorHAnsi" w:cstheme="minorHAnsi"/>
          <w:color w:val="000000" w:themeColor="text1"/>
          <w:szCs w:val="24"/>
          <w:lang w:val="de-DE"/>
        </w:rPr>
        <w:t>Bundesland</w:t>
      </w:r>
      <w:r w:rsidR="00633B94" w:rsidRPr="00E63608">
        <w:rPr>
          <w:rFonts w:asciiTheme="minorHAnsi" w:hAnsiTheme="minorHAnsi" w:cstheme="minorHAnsi"/>
          <w:color w:val="000000" w:themeColor="text1"/>
          <w:szCs w:val="24"/>
          <w:lang w:val="de-DE"/>
        </w:rPr>
        <w:t xml:space="preserve">............................................   </w:t>
      </w:r>
      <w:r w:rsidRPr="00910178">
        <w:rPr>
          <w:rFonts w:asciiTheme="minorHAnsi" w:hAnsiTheme="minorHAnsi" w:cstheme="minorHAnsi"/>
          <w:color w:val="000000" w:themeColor="text1"/>
          <w:szCs w:val="24"/>
          <w:lang w:val="de-DE"/>
        </w:rPr>
        <w:t>mit</w:t>
      </w:r>
      <w:r w:rsidR="00633B94" w:rsidRPr="00910178">
        <w:rPr>
          <w:rFonts w:asciiTheme="minorHAnsi" w:hAnsiTheme="minorHAnsi" w:cstheme="minorHAnsi"/>
          <w:color w:val="000000" w:themeColor="text1"/>
          <w:szCs w:val="24"/>
          <w:lang w:val="de-DE"/>
        </w:rPr>
        <w:t xml:space="preserve">   </w:t>
      </w:r>
      <w:r w:rsidRPr="00910178">
        <w:rPr>
          <w:rFonts w:asciiTheme="minorHAnsi" w:hAnsiTheme="minorHAnsi" w:cstheme="minorHAnsi"/>
          <w:color w:val="000000" w:themeColor="text1"/>
          <w:szCs w:val="24"/>
          <w:lang w:val="de-DE"/>
        </w:rPr>
        <w:t>Ausweisnummer</w:t>
      </w:r>
      <w:r w:rsidR="00633B94" w:rsidRPr="00910178">
        <w:rPr>
          <w:rFonts w:asciiTheme="minorHAnsi" w:hAnsiTheme="minorHAnsi" w:cstheme="minorHAnsi"/>
          <w:color w:val="000000" w:themeColor="text1"/>
          <w:szCs w:val="24"/>
          <w:lang w:val="de-DE"/>
        </w:rPr>
        <w:t xml:space="preserve">..........................,   </w:t>
      </w:r>
      <w:r w:rsidRPr="00910178">
        <w:rPr>
          <w:rFonts w:asciiTheme="minorHAnsi" w:hAnsiTheme="minorHAnsi" w:cstheme="minorHAnsi"/>
          <w:color w:val="000000" w:themeColor="text1"/>
          <w:szCs w:val="24"/>
          <w:lang w:val="de-DE"/>
        </w:rPr>
        <w:t>und</w:t>
      </w:r>
      <w:r w:rsidR="00633B94" w:rsidRPr="00910178">
        <w:rPr>
          <w:rFonts w:asciiTheme="minorHAnsi" w:hAnsiTheme="minorHAnsi" w:cstheme="minorHAnsi"/>
          <w:color w:val="000000" w:themeColor="text1"/>
          <w:spacing w:val="53"/>
          <w:szCs w:val="24"/>
          <w:lang w:val="de-DE"/>
        </w:rPr>
        <w:t xml:space="preserve"> </w:t>
      </w:r>
      <w:r w:rsidRPr="00910178">
        <w:rPr>
          <w:rFonts w:asciiTheme="minorHAnsi" w:hAnsiTheme="minorHAnsi" w:cstheme="minorHAnsi"/>
          <w:color w:val="000000" w:themeColor="text1"/>
          <w:szCs w:val="24"/>
          <w:lang w:val="de-DE"/>
        </w:rPr>
        <w:t>E-Mail-Adresse</w:t>
      </w:r>
      <w:r w:rsidR="00633B94" w:rsidRPr="00910178">
        <w:rPr>
          <w:rFonts w:asciiTheme="minorHAnsi" w:hAnsiTheme="minorHAnsi" w:cstheme="minorHAnsi"/>
          <w:color w:val="000000" w:themeColor="text1"/>
          <w:szCs w:val="24"/>
          <w:lang w:val="de-DE"/>
        </w:rPr>
        <w:t xml:space="preserve"> ……………. </w:t>
      </w:r>
      <w:r w:rsidRPr="00910178">
        <w:rPr>
          <w:rFonts w:asciiTheme="minorHAnsi" w:hAnsiTheme="minorHAnsi" w:cstheme="minorHAnsi"/>
          <w:color w:val="000000" w:themeColor="text1"/>
          <w:szCs w:val="24"/>
          <w:lang w:val="de-DE"/>
        </w:rPr>
        <w:t>nimmt hiermit in Übereinstimmung mit dem Artikel 15 der EU-Verordnung 2016/697 zur Datenschutz-Grundverordnung (DSGVO) das Zugangsrecht wahr.</w:t>
      </w:r>
    </w:p>
    <w:bookmarkEnd w:id="0"/>
    <w:p w14:paraId="6DD5258F" w14:textId="77777777" w:rsidR="00633B94" w:rsidRPr="00910178" w:rsidRDefault="00633B94" w:rsidP="00633B94">
      <w:pPr>
        <w:pStyle w:val="Textoindependiente"/>
        <w:spacing w:before="8"/>
        <w:ind w:left="0"/>
        <w:jc w:val="both"/>
        <w:rPr>
          <w:rFonts w:asciiTheme="minorHAnsi" w:hAnsiTheme="minorHAnsi" w:cstheme="minorHAnsi"/>
          <w:color w:val="000000" w:themeColor="text1"/>
          <w:szCs w:val="24"/>
          <w:lang w:val="de-DE"/>
        </w:rPr>
      </w:pPr>
    </w:p>
    <w:p w14:paraId="250EC3E1" w14:textId="77777777" w:rsidR="00633B94" w:rsidRPr="00910178" w:rsidRDefault="00926092" w:rsidP="00633B94">
      <w:pPr>
        <w:ind w:left="102"/>
        <w:jc w:val="both"/>
        <w:rPr>
          <w:rFonts w:asciiTheme="minorHAnsi" w:hAnsiTheme="minorHAnsi" w:cstheme="minorHAnsi"/>
          <w:b/>
          <w:color w:val="000000" w:themeColor="text1"/>
          <w:sz w:val="20"/>
          <w:szCs w:val="24"/>
          <w:lang w:val="de-DE"/>
        </w:rPr>
      </w:pPr>
      <w:r>
        <w:rPr>
          <w:rFonts w:asciiTheme="minorHAnsi" w:hAnsiTheme="minorHAnsi" w:cstheme="minorHAnsi"/>
          <w:b/>
          <w:color w:val="000000" w:themeColor="text1"/>
          <w:sz w:val="20"/>
          <w:szCs w:val="24"/>
          <w:lang w:val="de-DE"/>
        </w:rPr>
        <w:t>BEANTRAGT</w:t>
      </w:r>
    </w:p>
    <w:p w14:paraId="427D5BFD" w14:textId="77777777" w:rsidR="00633B94" w:rsidRPr="00910178" w:rsidRDefault="00633B94" w:rsidP="00633B94">
      <w:pPr>
        <w:pStyle w:val="Textoindependiente"/>
        <w:spacing w:before="1"/>
        <w:ind w:left="0"/>
        <w:jc w:val="both"/>
        <w:rPr>
          <w:rFonts w:asciiTheme="minorHAnsi" w:hAnsiTheme="minorHAnsi" w:cstheme="minorHAnsi"/>
          <w:b/>
          <w:color w:val="000000" w:themeColor="text1"/>
          <w:szCs w:val="24"/>
          <w:lang w:val="de-DE"/>
        </w:rPr>
      </w:pPr>
    </w:p>
    <w:p w14:paraId="5E3EDD2A" w14:textId="77777777" w:rsidR="00633B94" w:rsidRDefault="00910178" w:rsidP="00633B94">
      <w:pPr>
        <w:pStyle w:val="Textoindependiente"/>
        <w:spacing w:before="8"/>
        <w:ind w:left="0"/>
        <w:jc w:val="both"/>
        <w:rPr>
          <w:rFonts w:asciiTheme="minorHAnsi" w:hAnsiTheme="minorHAnsi" w:cstheme="minorHAnsi"/>
          <w:color w:val="000000" w:themeColor="text1"/>
          <w:szCs w:val="24"/>
          <w:lang w:val="de-DE"/>
        </w:rPr>
      </w:pPr>
      <w:r w:rsidRPr="00910178">
        <w:rPr>
          <w:rFonts w:asciiTheme="minorHAnsi" w:hAnsiTheme="minorHAnsi" w:cstheme="minorHAnsi"/>
          <w:color w:val="000000" w:themeColor="text1"/>
          <w:szCs w:val="24"/>
          <w:lang w:val="de-DE"/>
        </w:rPr>
        <w:t>Das Recht des Verantwortlichen auf Zugang innerhalb eines Monats nach Eingang dieser Anfrage kostenlos zu gewähren und die folgenden Informationen an die oben genannte Adresse zu senden:</w:t>
      </w:r>
    </w:p>
    <w:p w14:paraId="2CB76F72" w14:textId="77777777" w:rsidR="00910178" w:rsidRDefault="00910178" w:rsidP="00633B94">
      <w:pPr>
        <w:pStyle w:val="Textoindependiente"/>
        <w:spacing w:before="8"/>
        <w:ind w:left="0"/>
        <w:jc w:val="both"/>
        <w:rPr>
          <w:rFonts w:asciiTheme="minorHAnsi" w:hAnsiTheme="minorHAnsi" w:cstheme="minorHAnsi"/>
          <w:color w:val="000000" w:themeColor="text1"/>
          <w:szCs w:val="24"/>
          <w:lang w:val="de-DE"/>
        </w:rPr>
      </w:pPr>
    </w:p>
    <w:p w14:paraId="143B446E"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Eine Kopie meiner personenbezogenen Daten, die von diesem Verantwortlichen verarbeitet wird.</w:t>
      </w:r>
    </w:p>
    <w:p w14:paraId="40BCE589"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Der Zweck der Verarbeitung sowie die Kategorien der zu verarbeitenden personenbezogenen Daten.</w:t>
      </w:r>
    </w:p>
    <w:p w14:paraId="29BE8DBD"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Die Adressaten oder Kategorien von Adressaten, denen meine personenbezogenen Daten mitgeteilt wurden oder werden, einschließlich gegebenenfalls Adressaten in Dritten oder internationalen Organisationen.</w:t>
      </w:r>
    </w:p>
    <w:p w14:paraId="0E5064C1"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Informationen über angemessene Garantien für die Übermittlung meiner Daten an ein Drittland oder gegebenenfalls an eine internationale Organisation.</w:t>
      </w:r>
    </w:p>
    <w:p w14:paraId="3D35F277"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Die beabsichtigte Lagerdauer oder, wenn nicht möglich, die Kriterien zur Bestimmung dieser Frist.</w:t>
      </w:r>
    </w:p>
    <w:p w14:paraId="59A39B77"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xml:space="preserve">- </w:t>
      </w:r>
      <w:r w:rsidR="00B6042E">
        <w:rPr>
          <w:rFonts w:asciiTheme="minorHAnsi" w:hAnsiTheme="minorHAnsi" w:cstheme="minorHAnsi"/>
          <w:color w:val="000000" w:themeColor="text1"/>
          <w:szCs w:val="24"/>
          <w:lang w:val="de-DE"/>
        </w:rPr>
        <w:t xml:space="preserve">Wichtige Informationen im Falle </w:t>
      </w:r>
      <w:r w:rsidRPr="006072FD">
        <w:rPr>
          <w:rFonts w:asciiTheme="minorHAnsi" w:hAnsiTheme="minorHAnsi" w:cstheme="minorHAnsi"/>
          <w:color w:val="000000" w:themeColor="text1"/>
          <w:szCs w:val="24"/>
          <w:lang w:val="de-DE"/>
        </w:rPr>
        <w:t>automatisierte</w:t>
      </w:r>
      <w:r w:rsidR="00B6042E">
        <w:rPr>
          <w:rFonts w:asciiTheme="minorHAnsi" w:hAnsiTheme="minorHAnsi" w:cstheme="minorHAnsi"/>
          <w:color w:val="000000" w:themeColor="text1"/>
          <w:szCs w:val="24"/>
          <w:lang w:val="de-DE"/>
        </w:rPr>
        <w:t>r</w:t>
      </w:r>
      <w:r w:rsidRPr="006072FD">
        <w:rPr>
          <w:rFonts w:asciiTheme="minorHAnsi" w:hAnsiTheme="minorHAnsi" w:cstheme="minorHAnsi"/>
          <w:color w:val="000000" w:themeColor="text1"/>
          <w:szCs w:val="24"/>
          <w:lang w:val="de-DE"/>
        </w:rPr>
        <w:t xml:space="preserve"> Entscheidungen </w:t>
      </w:r>
      <w:r w:rsidR="00B6042E">
        <w:rPr>
          <w:rFonts w:asciiTheme="minorHAnsi" w:hAnsiTheme="minorHAnsi" w:cstheme="minorHAnsi"/>
          <w:color w:val="000000" w:themeColor="text1"/>
          <w:szCs w:val="24"/>
          <w:lang w:val="de-DE"/>
        </w:rPr>
        <w:t>zu erhalten</w:t>
      </w:r>
      <w:r w:rsidRPr="006072FD">
        <w:rPr>
          <w:rFonts w:asciiTheme="minorHAnsi" w:hAnsiTheme="minorHAnsi" w:cstheme="minorHAnsi"/>
          <w:color w:val="000000" w:themeColor="text1"/>
          <w:szCs w:val="24"/>
          <w:lang w:val="de-DE"/>
        </w:rPr>
        <w:t>, einschließlich der Erstellung von Profilen, wichtige Informationen über die angewandte Logik sowie die Bedeutung und die erwarteten Folgen einer solchen Verarbeitung.</w:t>
      </w:r>
    </w:p>
    <w:p w14:paraId="74901512"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Wenn meine personenbezogenen Daten nicht direkt von mir erhoben wurden, die verfügbaren Informationen über ihre Herkunft.</w:t>
      </w:r>
    </w:p>
    <w:p w14:paraId="56854282" w14:textId="77777777" w:rsidR="006072FD" w:rsidRPr="006072FD" w:rsidRDefault="006072FD" w:rsidP="006072FD">
      <w:pPr>
        <w:pStyle w:val="Textoindependiente"/>
        <w:spacing w:before="8"/>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xml:space="preserve">- Das </w:t>
      </w:r>
      <w:r w:rsidR="007634BF">
        <w:rPr>
          <w:rFonts w:asciiTheme="minorHAnsi" w:hAnsiTheme="minorHAnsi" w:cstheme="minorHAnsi"/>
          <w:color w:val="000000" w:themeColor="text1"/>
          <w:szCs w:val="24"/>
          <w:lang w:val="de-DE"/>
        </w:rPr>
        <w:t>bestehende</w:t>
      </w:r>
      <w:r w:rsidRPr="006072FD">
        <w:rPr>
          <w:rFonts w:asciiTheme="minorHAnsi" w:hAnsiTheme="minorHAnsi" w:cstheme="minorHAnsi"/>
          <w:color w:val="000000" w:themeColor="text1"/>
          <w:szCs w:val="24"/>
          <w:lang w:val="de-DE"/>
        </w:rPr>
        <w:t xml:space="preserve"> Recht, die Berichtigung, Löschung oder Einschränkung der Verarbeitung meiner personenbezogenen Daten zu verlangen oder einer solchen Verarbeitung zu widersprechen.</w:t>
      </w:r>
    </w:p>
    <w:p w14:paraId="51554F84" w14:textId="77777777" w:rsidR="006072FD" w:rsidRDefault="006072FD" w:rsidP="006072FD">
      <w:pPr>
        <w:pStyle w:val="Textoindependiente"/>
        <w:spacing w:before="8"/>
        <w:ind w:left="0"/>
        <w:jc w:val="both"/>
        <w:rPr>
          <w:rFonts w:asciiTheme="minorHAnsi" w:hAnsiTheme="minorHAnsi" w:cstheme="minorHAnsi"/>
          <w:color w:val="000000" w:themeColor="text1"/>
          <w:szCs w:val="24"/>
          <w:lang w:val="de-DE"/>
        </w:rPr>
      </w:pPr>
      <w:r w:rsidRPr="006072FD">
        <w:rPr>
          <w:rFonts w:asciiTheme="minorHAnsi" w:hAnsiTheme="minorHAnsi" w:cstheme="minorHAnsi"/>
          <w:color w:val="000000" w:themeColor="text1"/>
          <w:szCs w:val="24"/>
          <w:lang w:val="de-DE"/>
        </w:rPr>
        <w:t>- Das Recht, eine Beschwerde bei einer Aufsichtsbehörde einzureichen.</w:t>
      </w:r>
    </w:p>
    <w:p w14:paraId="50D85012" w14:textId="77777777" w:rsidR="006072FD" w:rsidRDefault="006072FD" w:rsidP="006072FD">
      <w:pPr>
        <w:pStyle w:val="Textoindependiente"/>
        <w:spacing w:before="8"/>
        <w:ind w:left="0"/>
        <w:jc w:val="both"/>
        <w:rPr>
          <w:rFonts w:asciiTheme="minorHAnsi" w:hAnsiTheme="minorHAnsi" w:cstheme="minorHAnsi"/>
          <w:color w:val="000000" w:themeColor="text1"/>
          <w:szCs w:val="24"/>
          <w:lang w:val="de-DE"/>
        </w:rPr>
      </w:pPr>
    </w:p>
    <w:p w14:paraId="1584A992" w14:textId="77777777" w:rsidR="00523559" w:rsidRPr="00910178" w:rsidRDefault="00523559" w:rsidP="006072FD">
      <w:pPr>
        <w:pStyle w:val="Textoindependiente"/>
        <w:spacing w:before="8"/>
        <w:ind w:left="0"/>
        <w:jc w:val="both"/>
        <w:rPr>
          <w:rFonts w:asciiTheme="minorHAnsi" w:hAnsiTheme="minorHAnsi" w:cstheme="minorHAnsi"/>
          <w:color w:val="000000" w:themeColor="text1"/>
          <w:szCs w:val="24"/>
          <w:lang w:val="de-DE"/>
        </w:rPr>
      </w:pPr>
    </w:p>
    <w:p w14:paraId="1D69F027" w14:textId="77777777" w:rsidR="00633B94" w:rsidRPr="00E63608" w:rsidRDefault="00633B94" w:rsidP="00633B94">
      <w:pPr>
        <w:pStyle w:val="Textoindependiente"/>
        <w:spacing w:before="187"/>
        <w:ind w:right="1842"/>
        <w:rPr>
          <w:rFonts w:asciiTheme="minorHAnsi" w:hAnsiTheme="minorHAnsi" w:cstheme="minorHAnsi"/>
          <w:szCs w:val="24"/>
          <w:lang w:val="de-DE"/>
        </w:rPr>
      </w:pPr>
      <w:r w:rsidRPr="00E63608">
        <w:rPr>
          <w:rFonts w:asciiTheme="minorHAnsi" w:hAnsiTheme="minorHAnsi" w:cstheme="minorHAnsi"/>
          <w:szCs w:val="24"/>
          <w:lang w:val="de-DE"/>
        </w:rPr>
        <w:t xml:space="preserve"> </w:t>
      </w:r>
      <w:r w:rsidR="00523559" w:rsidRPr="00E63608">
        <w:rPr>
          <w:rFonts w:asciiTheme="minorHAnsi" w:hAnsiTheme="minorHAnsi" w:cstheme="minorHAnsi"/>
          <w:szCs w:val="24"/>
          <w:lang w:val="de-DE"/>
        </w:rPr>
        <w:t xml:space="preserve"> </w:t>
      </w:r>
      <w:bookmarkStart w:id="1" w:name="_Hlk16677696"/>
      <w:r w:rsidR="00523559" w:rsidRPr="00E63608">
        <w:rPr>
          <w:rFonts w:asciiTheme="minorHAnsi" w:hAnsiTheme="minorHAnsi" w:cstheme="minorHAnsi"/>
          <w:szCs w:val="24"/>
          <w:lang w:val="de-DE"/>
        </w:rPr>
        <w:t>_______________________________                   _________________________</w:t>
      </w:r>
    </w:p>
    <w:p w14:paraId="042EBECB" w14:textId="77777777" w:rsidR="00633B94" w:rsidRPr="00E63608" w:rsidRDefault="00523559" w:rsidP="00633B94">
      <w:pPr>
        <w:pStyle w:val="Textoindependiente"/>
        <w:spacing w:before="10"/>
        <w:ind w:left="0"/>
        <w:rPr>
          <w:rFonts w:asciiTheme="minorHAnsi" w:hAnsiTheme="minorHAnsi" w:cstheme="minorHAnsi"/>
          <w:b/>
          <w:szCs w:val="24"/>
          <w:lang w:val="de-DE"/>
        </w:rPr>
      </w:pPr>
      <w:r w:rsidRPr="00E63608">
        <w:rPr>
          <w:rFonts w:asciiTheme="minorHAnsi" w:hAnsiTheme="minorHAnsi" w:cstheme="minorHAnsi"/>
          <w:b/>
          <w:szCs w:val="24"/>
          <w:lang w:val="de-DE"/>
        </w:rPr>
        <w:br/>
        <w:t xml:space="preserve">    Ort, Datum                                                                    Unterschrift</w:t>
      </w:r>
    </w:p>
    <w:bookmarkEnd w:id="1"/>
    <w:p w14:paraId="105A352F" w14:textId="77777777" w:rsidR="00633B94" w:rsidRPr="00E63608" w:rsidRDefault="00633B94" w:rsidP="00523559">
      <w:pPr>
        <w:pStyle w:val="Textoindependiente"/>
        <w:ind w:right="1840"/>
        <w:rPr>
          <w:rFonts w:asciiTheme="minorHAnsi" w:hAnsiTheme="minorHAnsi" w:cstheme="minorHAnsi"/>
          <w:b/>
          <w:szCs w:val="24"/>
          <w:lang w:val="de-DE"/>
        </w:rPr>
      </w:pPr>
      <w:r w:rsidRPr="00E63608">
        <w:rPr>
          <w:rFonts w:asciiTheme="minorHAnsi" w:hAnsiTheme="minorHAnsi" w:cstheme="minorHAnsi"/>
          <w:b/>
          <w:szCs w:val="24"/>
          <w:lang w:val="de-DE"/>
        </w:rPr>
        <w:t xml:space="preserve"> </w:t>
      </w:r>
    </w:p>
    <w:p w14:paraId="6FB711D4" w14:textId="77777777" w:rsidR="00633B94" w:rsidRPr="00E63608" w:rsidRDefault="00633B94" w:rsidP="00633B94">
      <w:pPr>
        <w:pStyle w:val="Textoindependiente"/>
        <w:ind w:left="1823" w:right="1840"/>
        <w:jc w:val="center"/>
        <w:rPr>
          <w:rFonts w:asciiTheme="minorHAnsi" w:hAnsiTheme="minorHAnsi" w:cstheme="minorHAnsi"/>
          <w:sz w:val="18"/>
          <w:szCs w:val="24"/>
          <w:lang w:val="de-DE"/>
        </w:rPr>
      </w:pPr>
    </w:p>
    <w:p w14:paraId="5D33F656" w14:textId="77777777" w:rsidR="00633B94" w:rsidRPr="00E63608" w:rsidRDefault="00633B94" w:rsidP="00633B94">
      <w:pPr>
        <w:pStyle w:val="Textoindependiente"/>
        <w:ind w:left="0" w:right="1840"/>
        <w:rPr>
          <w:sz w:val="14"/>
          <w:lang w:val="de-DE"/>
        </w:rPr>
      </w:pPr>
    </w:p>
    <w:p w14:paraId="2D7E390E" w14:textId="77777777" w:rsidR="00633B94" w:rsidRPr="00E63608" w:rsidRDefault="00633B94" w:rsidP="00633B94">
      <w:pPr>
        <w:pStyle w:val="Textoindependiente"/>
        <w:ind w:left="1823" w:right="1840"/>
        <w:jc w:val="center"/>
        <w:rPr>
          <w:sz w:val="14"/>
          <w:lang w:val="de-DE"/>
        </w:rPr>
      </w:pPr>
    </w:p>
    <w:p w14:paraId="5E5F9292" w14:textId="77777777" w:rsidR="00633B94" w:rsidRPr="00E63608" w:rsidRDefault="00633B94" w:rsidP="00633B94">
      <w:pPr>
        <w:pStyle w:val="Textoindependiente"/>
        <w:ind w:left="1823" w:right="1840"/>
        <w:jc w:val="center"/>
        <w:rPr>
          <w:sz w:val="14"/>
          <w:lang w:val="de-DE"/>
        </w:rPr>
      </w:pPr>
    </w:p>
    <w:p w14:paraId="1386C5A1" w14:textId="77777777" w:rsidR="00633B94" w:rsidRPr="00E63608" w:rsidRDefault="00633B94" w:rsidP="00633B94">
      <w:pPr>
        <w:pStyle w:val="Textoindependiente"/>
        <w:ind w:left="1823" w:right="1840"/>
        <w:jc w:val="center"/>
        <w:rPr>
          <w:sz w:val="18"/>
          <w:lang w:val="de-DE"/>
        </w:rPr>
      </w:pPr>
    </w:p>
    <w:p w14:paraId="34587C1E" w14:textId="77777777" w:rsidR="00633B94" w:rsidRPr="00E63608" w:rsidRDefault="00633B94" w:rsidP="00633B94">
      <w:pPr>
        <w:pStyle w:val="Textoindependiente"/>
        <w:ind w:left="1823" w:right="1840"/>
        <w:jc w:val="center"/>
        <w:rPr>
          <w:sz w:val="18"/>
          <w:lang w:val="de-DE"/>
        </w:rPr>
      </w:pPr>
    </w:p>
    <w:p w14:paraId="419E6171" w14:textId="77777777" w:rsidR="00633B94" w:rsidRPr="00E63608" w:rsidRDefault="00633B94" w:rsidP="00633B94">
      <w:pPr>
        <w:pStyle w:val="Textoindependiente"/>
        <w:ind w:left="1823" w:right="1840"/>
        <w:jc w:val="center"/>
        <w:rPr>
          <w:sz w:val="18"/>
          <w:lang w:val="de-DE"/>
        </w:rPr>
      </w:pPr>
    </w:p>
    <w:p w14:paraId="740CFE05" w14:textId="77777777" w:rsidR="009625D6" w:rsidRPr="00E63608" w:rsidRDefault="009625D6" w:rsidP="009625D6">
      <w:pPr>
        <w:pStyle w:val="Textoindependiente"/>
        <w:ind w:left="0" w:right="1840"/>
        <w:rPr>
          <w:sz w:val="18"/>
          <w:lang w:val="de-DE"/>
        </w:rPr>
      </w:pPr>
    </w:p>
    <w:p w14:paraId="3179FB15" w14:textId="77777777" w:rsidR="00633B94" w:rsidRPr="009625D6" w:rsidRDefault="009625D6" w:rsidP="009625D6">
      <w:pPr>
        <w:pStyle w:val="Textoindependiente"/>
        <w:ind w:left="0" w:right="1840"/>
        <w:jc w:val="center"/>
        <w:rPr>
          <w:rFonts w:asciiTheme="minorHAnsi" w:hAnsiTheme="minorHAnsi" w:cstheme="minorHAnsi"/>
          <w:b/>
          <w:szCs w:val="22"/>
          <w:lang w:val="de-DE"/>
        </w:rPr>
      </w:pPr>
      <w:bookmarkStart w:id="2" w:name="_Hlk16677733"/>
      <w:r w:rsidRPr="009625D6">
        <w:rPr>
          <w:rFonts w:asciiTheme="minorHAnsi" w:hAnsiTheme="minorHAnsi" w:cstheme="minorHAnsi"/>
          <w:b/>
          <w:szCs w:val="22"/>
          <w:lang w:val="de-DE"/>
        </w:rPr>
        <w:lastRenderedPageBreak/>
        <w:t>LEITFADEN FÜR DIE VERWENDUNG DES FORMULARS BEI DER AUSÜBUNG DER RECHTE AUS DER EUROPÄISCHEN DATENSCHUTZ-GRUNDVERORDNUNG 2016/679</w:t>
      </w:r>
    </w:p>
    <w:bookmarkEnd w:id="2"/>
    <w:p w14:paraId="2FA21272" w14:textId="77777777" w:rsidR="00633B94" w:rsidRPr="009625D6" w:rsidRDefault="00633B94" w:rsidP="00633B94">
      <w:pPr>
        <w:pStyle w:val="Textoindependiente"/>
        <w:ind w:left="1823" w:right="1840"/>
        <w:jc w:val="center"/>
        <w:rPr>
          <w:rFonts w:asciiTheme="minorHAnsi" w:hAnsiTheme="minorHAnsi" w:cstheme="minorHAnsi"/>
          <w:szCs w:val="22"/>
          <w:lang w:val="de-DE"/>
        </w:rPr>
      </w:pPr>
    </w:p>
    <w:p w14:paraId="77AA73A1" w14:textId="77777777" w:rsidR="00633B94" w:rsidRPr="009625D6" w:rsidRDefault="00633B94" w:rsidP="00633B94">
      <w:pPr>
        <w:pStyle w:val="Textoindependiente"/>
        <w:ind w:left="1823" w:right="1840"/>
        <w:jc w:val="center"/>
        <w:rPr>
          <w:rFonts w:asciiTheme="minorHAnsi" w:hAnsiTheme="minorHAnsi" w:cstheme="minorHAnsi"/>
          <w:szCs w:val="22"/>
          <w:lang w:val="de-DE"/>
        </w:rPr>
      </w:pPr>
    </w:p>
    <w:p w14:paraId="6122EDFC" w14:textId="77777777" w:rsidR="00633B94" w:rsidRPr="00053CE2" w:rsidRDefault="009625D6" w:rsidP="00633B94">
      <w:pPr>
        <w:pStyle w:val="Prrafodelista"/>
        <w:widowControl/>
        <w:numPr>
          <w:ilvl w:val="0"/>
          <w:numId w:val="2"/>
        </w:numPr>
        <w:autoSpaceDE/>
        <w:autoSpaceDN/>
        <w:spacing w:after="200" w:line="276" w:lineRule="auto"/>
        <w:ind w:right="0"/>
        <w:contextualSpacing/>
        <w:jc w:val="left"/>
        <w:rPr>
          <w:rFonts w:asciiTheme="minorHAnsi" w:hAnsiTheme="minorHAnsi" w:cstheme="minorHAnsi"/>
          <w:b/>
          <w:sz w:val="20"/>
        </w:rPr>
      </w:pPr>
      <w:proofErr w:type="spellStart"/>
      <w:r>
        <w:rPr>
          <w:rFonts w:asciiTheme="minorHAnsi" w:hAnsiTheme="minorHAnsi" w:cstheme="minorHAnsi"/>
          <w:b/>
          <w:sz w:val="20"/>
        </w:rPr>
        <w:t>Zugangsrecht</w:t>
      </w:r>
      <w:proofErr w:type="spellEnd"/>
    </w:p>
    <w:p w14:paraId="1410B830" w14:textId="77777777" w:rsidR="00633B94" w:rsidRPr="00053CE2" w:rsidRDefault="00633B94" w:rsidP="00633B94">
      <w:pPr>
        <w:pStyle w:val="Prrafodelista"/>
        <w:rPr>
          <w:rFonts w:asciiTheme="minorHAnsi" w:hAnsiTheme="minorHAnsi" w:cstheme="minorHAnsi"/>
          <w:b/>
          <w:sz w:val="20"/>
        </w:rPr>
      </w:pPr>
    </w:p>
    <w:p w14:paraId="6076C288" w14:textId="77777777" w:rsidR="00633B94" w:rsidRPr="00A62FD8" w:rsidRDefault="00A62FD8" w:rsidP="00633B94">
      <w:pPr>
        <w:pStyle w:val="Prrafodelista"/>
        <w:widowControl/>
        <w:numPr>
          <w:ilvl w:val="0"/>
          <w:numId w:val="3"/>
        </w:numPr>
        <w:autoSpaceDE/>
        <w:autoSpaceDN/>
        <w:ind w:right="0"/>
        <w:contextualSpacing/>
        <w:rPr>
          <w:rFonts w:asciiTheme="minorHAnsi" w:hAnsiTheme="minorHAnsi" w:cstheme="minorHAnsi"/>
          <w:sz w:val="20"/>
          <w:lang w:val="de-DE"/>
        </w:rPr>
      </w:pPr>
      <w:r w:rsidRPr="00A62FD8">
        <w:rPr>
          <w:rFonts w:asciiTheme="minorHAnsi" w:hAnsiTheme="minorHAnsi" w:cstheme="minorHAnsi"/>
          <w:sz w:val="20"/>
          <w:lang w:val="de-DE"/>
        </w:rPr>
        <w:t>Es ist erforderlich, eine F</w:t>
      </w:r>
      <w:r>
        <w:rPr>
          <w:rFonts w:asciiTheme="minorHAnsi" w:hAnsiTheme="minorHAnsi" w:cstheme="minorHAnsi"/>
          <w:sz w:val="20"/>
          <w:lang w:val="de-DE"/>
        </w:rPr>
        <w:t>otokopie des Ausweises oder eines gleichwertigen Dokuments vorzulegen, die die Identität nachweist und als rechtsgültig gilt, wenn der Verantwortliche Zweifel</w:t>
      </w:r>
      <w:r w:rsidR="00F42A3D">
        <w:rPr>
          <w:rFonts w:asciiTheme="minorHAnsi" w:hAnsiTheme="minorHAnsi" w:cstheme="minorHAnsi"/>
          <w:sz w:val="20"/>
          <w:lang w:val="de-DE"/>
        </w:rPr>
        <w:t xml:space="preserve"> an der Identität hat. Im Falle einer </w:t>
      </w:r>
      <w:r w:rsidR="00C10D52">
        <w:rPr>
          <w:rFonts w:asciiTheme="minorHAnsi" w:hAnsiTheme="minorHAnsi" w:cstheme="minorHAnsi"/>
          <w:sz w:val="20"/>
          <w:lang w:val="de-DE"/>
        </w:rPr>
        <w:t>gesetzlichen</w:t>
      </w:r>
      <w:r w:rsidR="00F42A3D">
        <w:rPr>
          <w:rFonts w:asciiTheme="minorHAnsi" w:hAnsiTheme="minorHAnsi" w:cstheme="minorHAnsi"/>
          <w:sz w:val="20"/>
          <w:lang w:val="de-DE"/>
        </w:rPr>
        <w:t xml:space="preserve"> Vertretung müssen auch ein Personalausweis und ein Dokument zum Nachweis der rechtlichen Vertretung des Vertreters vorgelegt werden.</w:t>
      </w:r>
    </w:p>
    <w:p w14:paraId="4711C4FB" w14:textId="77777777" w:rsidR="00633B94" w:rsidRPr="00A62FD8" w:rsidRDefault="00633B94" w:rsidP="00633B94">
      <w:pPr>
        <w:pStyle w:val="Prrafodelista"/>
        <w:ind w:left="717"/>
        <w:rPr>
          <w:rFonts w:asciiTheme="minorHAnsi" w:hAnsiTheme="minorHAnsi" w:cstheme="minorHAnsi"/>
          <w:sz w:val="20"/>
          <w:lang w:val="de-DE"/>
        </w:rPr>
      </w:pPr>
    </w:p>
    <w:p w14:paraId="0FBEA867" w14:textId="77777777" w:rsidR="00633B94" w:rsidRPr="00F42A3D" w:rsidRDefault="00F42A3D" w:rsidP="00633B94">
      <w:pPr>
        <w:pStyle w:val="Prrafodelista"/>
        <w:widowControl/>
        <w:numPr>
          <w:ilvl w:val="0"/>
          <w:numId w:val="3"/>
        </w:numPr>
        <w:autoSpaceDE/>
        <w:autoSpaceDN/>
        <w:ind w:right="0"/>
        <w:contextualSpacing/>
        <w:rPr>
          <w:rFonts w:asciiTheme="minorHAnsi" w:hAnsiTheme="minorHAnsi" w:cstheme="minorHAnsi"/>
          <w:sz w:val="20"/>
          <w:lang w:val="de-DE"/>
        </w:rPr>
      </w:pPr>
      <w:r w:rsidRPr="00F42A3D">
        <w:rPr>
          <w:rFonts w:asciiTheme="minorHAnsi" w:hAnsiTheme="minorHAnsi" w:cstheme="minorHAnsi"/>
          <w:sz w:val="20"/>
          <w:lang w:val="de-DE"/>
        </w:rPr>
        <w:t>Das Zugangsrecht darf nicht i</w:t>
      </w:r>
      <w:r>
        <w:rPr>
          <w:rFonts w:asciiTheme="minorHAnsi" w:hAnsiTheme="minorHAnsi" w:cstheme="minorHAnsi"/>
          <w:sz w:val="20"/>
          <w:lang w:val="de-DE"/>
        </w:rPr>
        <w:t>n Abständen von weniger als 12 Monaten ausgeübt werden, es sei denn, es besteht ein ordnungsgemäß begründetes berechtigtes Interesse.</w:t>
      </w:r>
    </w:p>
    <w:p w14:paraId="204F3B61" w14:textId="77777777" w:rsidR="00633B94" w:rsidRPr="00F42A3D" w:rsidRDefault="00633B94" w:rsidP="00633B94">
      <w:pPr>
        <w:jc w:val="both"/>
        <w:rPr>
          <w:rFonts w:asciiTheme="minorHAnsi" w:hAnsiTheme="minorHAnsi" w:cstheme="minorHAnsi"/>
          <w:sz w:val="20"/>
          <w:lang w:val="de-DE"/>
        </w:rPr>
      </w:pPr>
    </w:p>
    <w:p w14:paraId="1AA5C86A" w14:textId="77777777" w:rsidR="00633B94" w:rsidRPr="00F42A3D" w:rsidRDefault="00F42A3D" w:rsidP="00633B94">
      <w:pPr>
        <w:pStyle w:val="Prrafodelista"/>
        <w:widowControl/>
        <w:numPr>
          <w:ilvl w:val="0"/>
          <w:numId w:val="3"/>
        </w:numPr>
        <w:autoSpaceDE/>
        <w:autoSpaceDN/>
        <w:ind w:right="0"/>
        <w:contextualSpacing/>
        <w:rPr>
          <w:rFonts w:asciiTheme="minorHAnsi" w:hAnsiTheme="minorHAnsi" w:cstheme="minorHAnsi"/>
          <w:sz w:val="20"/>
          <w:lang w:val="de-DE"/>
        </w:rPr>
      </w:pPr>
      <w:r w:rsidRPr="00F42A3D">
        <w:rPr>
          <w:rFonts w:asciiTheme="minorHAnsi" w:hAnsiTheme="minorHAnsi" w:cstheme="minorHAnsi"/>
          <w:sz w:val="20"/>
          <w:lang w:val="de-DE"/>
        </w:rPr>
        <w:t>Der Inhaber der zu v</w:t>
      </w:r>
      <w:r>
        <w:rPr>
          <w:rFonts w:asciiTheme="minorHAnsi" w:hAnsiTheme="minorHAnsi" w:cstheme="minorHAnsi"/>
          <w:sz w:val="20"/>
          <w:lang w:val="de-DE"/>
        </w:rPr>
        <w:t>erabeitenden personenbezogenen Daten muss sich direkt an die öffentliche oder private Stelle, das Unternehmen oder den Mitarbeiter wenden, von den er annimmt oder die Sicherheit hat, dass er seine Daten bes</w:t>
      </w:r>
      <w:r w:rsidR="00913537">
        <w:rPr>
          <w:rFonts w:asciiTheme="minorHAnsi" w:hAnsiTheme="minorHAnsi" w:cstheme="minorHAnsi"/>
          <w:sz w:val="20"/>
          <w:lang w:val="de-DE"/>
        </w:rPr>
        <w:t>itzt.</w:t>
      </w:r>
    </w:p>
    <w:p w14:paraId="65064B9E" w14:textId="77777777" w:rsidR="00633B94" w:rsidRPr="00F42A3D" w:rsidRDefault="00633B94" w:rsidP="00633B94">
      <w:pPr>
        <w:jc w:val="both"/>
        <w:rPr>
          <w:rFonts w:asciiTheme="minorHAnsi" w:hAnsiTheme="minorHAnsi" w:cstheme="minorHAnsi"/>
          <w:sz w:val="20"/>
          <w:lang w:val="de-DE"/>
        </w:rPr>
      </w:pPr>
    </w:p>
    <w:p w14:paraId="3D8FE6AF" w14:textId="77777777" w:rsidR="00633B94" w:rsidRPr="00281EC2" w:rsidRDefault="00F42A3D" w:rsidP="00633B94">
      <w:pPr>
        <w:pStyle w:val="Prrafodelista"/>
        <w:numPr>
          <w:ilvl w:val="0"/>
          <w:numId w:val="3"/>
        </w:numPr>
        <w:rPr>
          <w:rFonts w:asciiTheme="minorHAnsi" w:hAnsiTheme="minorHAnsi" w:cstheme="minorHAnsi"/>
          <w:sz w:val="20"/>
          <w:lang w:val="de-DE"/>
        </w:rPr>
      </w:pPr>
      <w:r w:rsidRPr="00281EC2">
        <w:rPr>
          <w:rFonts w:asciiTheme="minorHAnsi" w:hAnsiTheme="minorHAnsi" w:cstheme="minorHAnsi"/>
          <w:sz w:val="20"/>
          <w:lang w:val="de-DE"/>
        </w:rPr>
        <w:t>Dieses Recht auf Zugang ist unabhängig vom Recht auf Zugang zu öffentlichen Informationen, das durch das Gesetz 19/2013 vom 9. Dezember über Transparenz, Zugang zu öffentlichen Informationen und verantwortungsvolle Staatsführung, Gesetz über Transparenz, Zugang zu öffentlichen Informationen und gute Staatsführung geregelt ist. Sie ist auch unabhängig vom Recht auf Zugang zu Dokumenten in einem Verwaltungsverfahren, wenn man den Status einer interessierten Partei besitzt, der durch das Gesetz 39/2015 vom 1. Oktober über das gemeinsame Verwaltungsverfahren für öffentliche Verwaltungen geregelt ist. Der Zugang zu medizinischen Daten ist durch das Gesetz 41/2002 vom 14. November geregelt, das die Autonomie des Patienten und die Rechte und Pflichten in Bezug auf Informationen und klinische Unterlagen regelt, obwohl die DSGVO für diesen Zugang zuständig ist, falls die Antwort nach der Ausübung für den Bürger nicht zufriedenstellend ist oder keine Antwort eingegangen ist. Darüber hinaus ermöglicht dieses Gesetz den Zugang zur Krankengeschichte verstorbener Patienten den Personen, die mit ihm in tatsächlich oder aus familiären Gründen in Verbindung stehen, es sei denn, der Verstorbene hat es ausdrücklich verboten und es ist dementsprechend nachgewiesen.</w:t>
      </w:r>
    </w:p>
    <w:p w14:paraId="54918BD5" w14:textId="77777777" w:rsidR="00633B94" w:rsidRPr="00F42A3D" w:rsidRDefault="00633B94">
      <w:pPr>
        <w:rPr>
          <w:lang w:val="de-DE"/>
        </w:rPr>
      </w:pPr>
    </w:p>
    <w:sectPr w:rsidR="00633B94" w:rsidRPr="00F42A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C71EB"/>
    <w:multiLevelType w:val="hybridMultilevel"/>
    <w:tmpl w:val="F61C49C8"/>
    <w:lvl w:ilvl="0" w:tplc="790E8990">
      <w:start w:val="4"/>
      <w:numFmt w:val="bullet"/>
      <w:lvlText w:val="-"/>
      <w:lvlJc w:val="left"/>
      <w:pPr>
        <w:ind w:left="462" w:hanging="360"/>
      </w:pPr>
      <w:rPr>
        <w:rFonts w:ascii="Calibri" w:eastAsia="Arial" w:hAnsi="Calibri" w:cs="Calibri" w:hint="default"/>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1718D3"/>
    <w:multiLevelType w:val="hybridMultilevel"/>
    <w:tmpl w:val="89B6B570"/>
    <w:lvl w:ilvl="0" w:tplc="51721C64">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B94"/>
    <w:rsid w:val="00281EC2"/>
    <w:rsid w:val="003949F3"/>
    <w:rsid w:val="00523559"/>
    <w:rsid w:val="005F5CF2"/>
    <w:rsid w:val="006072FD"/>
    <w:rsid w:val="00633B94"/>
    <w:rsid w:val="007634BF"/>
    <w:rsid w:val="008848AB"/>
    <w:rsid w:val="00910178"/>
    <w:rsid w:val="00913537"/>
    <w:rsid w:val="00926092"/>
    <w:rsid w:val="009625D6"/>
    <w:rsid w:val="009C09E9"/>
    <w:rsid w:val="00A62FD8"/>
    <w:rsid w:val="00B6042E"/>
    <w:rsid w:val="00C10D52"/>
    <w:rsid w:val="00D30BE9"/>
    <w:rsid w:val="00E63608"/>
    <w:rsid w:val="00F42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6A97"/>
  <w15:chartTrackingRefBased/>
  <w15:docId w15:val="{D34FA4BD-CC09-4AEA-9EFA-E0FBE1DE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3B94"/>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633B94"/>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33B94"/>
    <w:rPr>
      <w:rFonts w:ascii="Arial" w:eastAsia="Arial" w:hAnsi="Arial" w:cs="Arial"/>
      <w:b/>
      <w:bCs/>
      <w:sz w:val="20"/>
      <w:szCs w:val="20"/>
      <w:u w:val="single" w:color="000000"/>
      <w:lang w:eastAsia="es-ES" w:bidi="es-ES"/>
    </w:rPr>
  </w:style>
  <w:style w:type="paragraph" w:styleId="Textoindependiente">
    <w:name w:val="Body Text"/>
    <w:basedOn w:val="Normal"/>
    <w:link w:val="TextoindependienteCar"/>
    <w:uiPriority w:val="1"/>
    <w:qFormat/>
    <w:rsid w:val="00633B94"/>
    <w:pPr>
      <w:ind w:left="102"/>
    </w:pPr>
    <w:rPr>
      <w:sz w:val="20"/>
      <w:szCs w:val="20"/>
    </w:rPr>
  </w:style>
  <w:style w:type="character" w:customStyle="1" w:styleId="TextoindependienteCar">
    <w:name w:val="Texto independiente Car"/>
    <w:basedOn w:val="Fuentedeprrafopredeter"/>
    <w:link w:val="Textoindependiente"/>
    <w:uiPriority w:val="1"/>
    <w:rsid w:val="00633B94"/>
    <w:rPr>
      <w:rFonts w:ascii="Arial" w:eastAsia="Arial" w:hAnsi="Arial" w:cs="Arial"/>
      <w:sz w:val="20"/>
      <w:szCs w:val="20"/>
      <w:lang w:eastAsia="es-ES" w:bidi="es-ES"/>
    </w:rPr>
  </w:style>
  <w:style w:type="paragraph" w:styleId="Prrafodelista">
    <w:name w:val="List Paragraph"/>
    <w:basedOn w:val="Normal"/>
    <w:uiPriority w:val="34"/>
    <w:qFormat/>
    <w:rsid w:val="00633B94"/>
    <w:pPr>
      <w:ind w:left="102" w:right="119"/>
      <w:jc w:val="both"/>
    </w:pPr>
  </w:style>
  <w:style w:type="table" w:styleId="Tablaconcuadrcula">
    <w:name w:val="Table Grid"/>
    <w:basedOn w:val="Tablanormal"/>
    <w:uiPriority w:val="39"/>
    <w:rsid w:val="00633B9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cip.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DCIP</dc:creator>
  <cp:keywords/>
  <dc:description/>
  <cp:lastModifiedBy>DCIP</cp:lastModifiedBy>
  <cp:revision>2</cp:revision>
  <dcterms:created xsi:type="dcterms:W3CDTF">2020-09-09T07:48:00Z</dcterms:created>
  <dcterms:modified xsi:type="dcterms:W3CDTF">2020-09-09T07:48:00Z</dcterms:modified>
</cp:coreProperties>
</file>